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4" w:rsidRDefault="00F74024" w:rsidP="00F740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PRESS RELEASE</w:t>
      </w:r>
    </w:p>
    <w:p w:rsidR="00F74024" w:rsidRPr="00CD3206" w:rsidRDefault="00F74024" w:rsidP="00F740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024" w:rsidRPr="006D1CBA" w:rsidRDefault="00F74024" w:rsidP="006D1CBA">
      <w:pPr>
        <w:rPr>
          <w:rFonts w:ascii="Times New Roman" w:eastAsia="Times New Roman" w:hAnsi="Times New Roman" w:cs="Times New Roman"/>
        </w:rPr>
      </w:pPr>
      <w:r w:rsidRPr="00CD3206"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D3206">
        <w:rPr>
          <w:rFonts w:ascii="Times New Roman" w:eastAsia="Times New Roman" w:hAnsi="Times New Roman" w:cs="Times New Roman"/>
        </w:rPr>
        <w:tab/>
      </w:r>
      <w:r w:rsidR="00CD32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AB4" w:rsidRDefault="005C106D" w:rsidP="007F592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19, 2020</w:t>
      </w:r>
      <w:bookmarkStart w:id="0" w:name="_GoBack"/>
      <w:bookmarkEnd w:id="0"/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  <w:t xml:space="preserve">          </w:t>
      </w:r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  <w:t xml:space="preserve"> </w:t>
      </w:r>
      <w:r w:rsidR="00F74024">
        <w:rPr>
          <w:rFonts w:ascii="Times New Roman" w:eastAsia="Times New Roman" w:hAnsi="Times New Roman" w:cs="Times New Roman"/>
        </w:rPr>
        <w:tab/>
      </w:r>
      <w:r w:rsidR="00CD3206">
        <w:rPr>
          <w:rFonts w:ascii="Times New Roman" w:eastAsia="Times New Roman" w:hAnsi="Times New Roman" w:cs="Times New Roman"/>
        </w:rPr>
        <w:tab/>
      </w:r>
    </w:p>
    <w:p w:rsidR="00E23AB4" w:rsidRDefault="00E23AB4" w:rsidP="007F5925">
      <w:pPr>
        <w:ind w:left="720" w:hanging="720"/>
        <w:rPr>
          <w:rFonts w:ascii="Times New Roman" w:eastAsia="Times New Roman" w:hAnsi="Times New Roman" w:cs="Times New Roman"/>
          <w:b/>
        </w:rPr>
      </w:pPr>
    </w:p>
    <w:p w:rsidR="006D1CBA" w:rsidRDefault="00752A68" w:rsidP="007F592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CONTACT INFO.</w:t>
      </w:r>
      <w:r>
        <w:rPr>
          <w:rFonts w:ascii="Times New Roman" w:eastAsia="Times New Roman" w:hAnsi="Times New Roman" w:cs="Times New Roman"/>
        </w:rPr>
        <w:t xml:space="preserve"> 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D1CBA">
        <w:rPr>
          <w:rFonts w:ascii="Times New Roman" w:eastAsia="Times New Roman" w:hAnsi="Times New Roman" w:cs="Times New Roman"/>
        </w:rPr>
        <w:t xml:space="preserve"> </w:t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</w:p>
    <w:p w:rsidR="00980E57" w:rsidRDefault="00ED66CA" w:rsidP="00E23A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the Mayor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80E57" w:rsidRDefault="00ED66CA" w:rsidP="00E23A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Patricia Resende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Project Manager/Mayoral Aide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D66CA" w:rsidRDefault="00BA60E7" w:rsidP="00E23A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(401) </w:t>
      </w:r>
      <w:r w:rsidR="00D07808">
        <w:rPr>
          <w:rFonts w:ascii="Times New Roman" w:eastAsia="Times New Roman" w:hAnsi="Times New Roman" w:cs="Times New Roman"/>
        </w:rPr>
        <w:t>435-7500 Ext 11013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40175" w:rsidRDefault="00ED66CA" w:rsidP="00F740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presende@cityofeastprov.com</w:t>
      </w:r>
      <w:r w:rsidR="004C7889" w:rsidRPr="006D1CBA">
        <w:rPr>
          <w:rFonts w:ascii="Times New Roman" w:eastAsia="Times New Roman" w:hAnsi="Times New Roman" w:cs="Times New Roman"/>
        </w:rPr>
        <w:tab/>
      </w:r>
      <w:r w:rsidR="004C7889" w:rsidRPr="006D1CBA">
        <w:rPr>
          <w:rFonts w:ascii="Times New Roman" w:eastAsia="Times New Roman" w:hAnsi="Times New Roman" w:cs="Times New Roman"/>
        </w:rPr>
        <w:tab/>
      </w:r>
      <w:r w:rsidR="004C7889" w:rsidRPr="006D1CBA">
        <w:rPr>
          <w:rFonts w:ascii="Times New Roman" w:eastAsia="Times New Roman" w:hAnsi="Times New Roman" w:cs="Times New Roman"/>
        </w:rPr>
        <w:tab/>
      </w:r>
      <w:r w:rsidR="00593A09" w:rsidRPr="006D1C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21E3E" w:rsidRDefault="00B21E3E" w:rsidP="00B21E3E">
      <w:pPr>
        <w:rPr>
          <w:rFonts w:ascii="Calibri" w:hAnsi="Calibri"/>
          <w:sz w:val="24"/>
          <w:szCs w:val="24"/>
        </w:rPr>
      </w:pPr>
    </w:p>
    <w:p w:rsidR="00B21E3E" w:rsidRDefault="00B21E3E" w:rsidP="00B21E3E">
      <w:pPr>
        <w:rPr>
          <w:rFonts w:ascii="Calibri" w:hAnsi="Calibri"/>
          <w:b/>
          <w:sz w:val="32"/>
          <w:szCs w:val="24"/>
        </w:rPr>
      </w:pPr>
      <w:r w:rsidRPr="007D31DA">
        <w:rPr>
          <w:rFonts w:ascii="Calibri" w:hAnsi="Calibri"/>
          <w:b/>
          <w:sz w:val="32"/>
          <w:szCs w:val="24"/>
        </w:rPr>
        <w:t>Summer Food Program Feeds Kids For Free</w:t>
      </w:r>
    </w:p>
    <w:p w:rsidR="00B21E3E" w:rsidRDefault="00B21E3E" w:rsidP="00B21E3E">
      <w:pPr>
        <w:rPr>
          <w:rFonts w:ascii="Calibri" w:hAnsi="Calibri"/>
          <w:b/>
          <w:sz w:val="32"/>
          <w:szCs w:val="24"/>
        </w:rPr>
      </w:pPr>
    </w:p>
    <w:p w:rsidR="00B21E3E" w:rsidRDefault="00B21E3E" w:rsidP="00B21E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EAST PROVIDENCE</w:t>
      </w:r>
      <w:r>
        <w:rPr>
          <w:rFonts w:ascii="Calibri" w:hAnsi="Calibri"/>
          <w:sz w:val="24"/>
          <w:szCs w:val="24"/>
        </w:rPr>
        <w:t xml:space="preserve"> – With summer right around the corner, it’s time to think about keeping children healthy while school is out. </w:t>
      </w:r>
      <w:r>
        <w:rPr>
          <w:rFonts w:ascii="Calibri" w:hAnsi="Calibri"/>
          <w:sz w:val="24"/>
          <w:szCs w:val="24"/>
        </w:rPr>
        <w:t>East Providence Recreation</w:t>
      </w:r>
      <w:r>
        <w:rPr>
          <w:rFonts w:ascii="Calibri" w:hAnsi="Calibri"/>
          <w:sz w:val="24"/>
          <w:szCs w:val="24"/>
        </w:rPr>
        <w:t xml:space="preserve"> provides free meals to children during the summer. </w:t>
      </w:r>
    </w:p>
    <w:p w:rsidR="00B21E3E" w:rsidRDefault="00B21E3E" w:rsidP="00B21E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This summer, meals will be served at </w:t>
      </w:r>
      <w:r>
        <w:rPr>
          <w:rFonts w:ascii="Calibri" w:hAnsi="Calibri"/>
          <w:sz w:val="24"/>
          <w:szCs w:val="24"/>
        </w:rPr>
        <w:t xml:space="preserve">George Lima Park, </w:t>
      </w:r>
      <w:proofErr w:type="spellStart"/>
      <w:r>
        <w:rPr>
          <w:rFonts w:ascii="Calibri" w:hAnsi="Calibri"/>
          <w:sz w:val="24"/>
          <w:szCs w:val="24"/>
        </w:rPr>
        <w:t>Onna</w:t>
      </w:r>
      <w:proofErr w:type="spellEnd"/>
      <w:r>
        <w:rPr>
          <w:rFonts w:ascii="Calibri" w:hAnsi="Calibri"/>
          <w:sz w:val="24"/>
          <w:szCs w:val="24"/>
        </w:rPr>
        <w:t xml:space="preserve"> Moniz-John Park, Wampanoag Apartments and Crescent Park Carousel. Monday - Friday</w:t>
      </w:r>
      <w:r>
        <w:rPr>
          <w:rFonts w:ascii="Calibri" w:hAnsi="Calibri"/>
          <w:sz w:val="24"/>
          <w:szCs w:val="24"/>
        </w:rPr>
        <w:t xml:space="preserve"> at </w:t>
      </w:r>
      <w:r w:rsidRPr="00B21E3E">
        <w:rPr>
          <w:rFonts w:ascii="Calibri" w:hAnsi="Calibri"/>
          <w:sz w:val="24"/>
          <w:szCs w:val="24"/>
        </w:rPr>
        <w:t>11am-1pm at Lima and Moniz-John parks; 11:30am-12pm, at Wampanoag apartments; 12:15-12:45 at Crescent Park Carousel</w:t>
      </w:r>
      <w:r w:rsidRPr="00B21E3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There are no income requirements or registration. Any child under age 18 may come to eat. For more information, contact </w:t>
      </w:r>
      <w:r>
        <w:rPr>
          <w:rFonts w:ascii="Calibri" w:hAnsi="Calibri"/>
          <w:sz w:val="24"/>
          <w:szCs w:val="24"/>
        </w:rPr>
        <w:t xml:space="preserve">East Providence Recreation at 401-435-7511. </w:t>
      </w:r>
    </w:p>
    <w:p w:rsidR="00B21E3E" w:rsidRDefault="00B21E3E" w:rsidP="00B21E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Each year, the U.S. Department of Agriculture partners with local organizations like </w:t>
      </w:r>
      <w:r w:rsidR="005C106D">
        <w:rPr>
          <w:rFonts w:ascii="Calibri" w:hAnsi="Calibri"/>
          <w:sz w:val="24"/>
          <w:szCs w:val="24"/>
        </w:rPr>
        <w:t>East Providence Recreation</w:t>
      </w:r>
      <w:r>
        <w:rPr>
          <w:rFonts w:ascii="Calibri" w:hAnsi="Calibri"/>
          <w:sz w:val="24"/>
          <w:szCs w:val="24"/>
        </w:rPr>
        <w:t xml:space="preserve"> to provide free meals to children when school is out for the summer. For more information about the national Summer Food Service Program, visit </w:t>
      </w:r>
      <w:hyperlink r:id="rId8" w:history="1">
        <w:r w:rsidRPr="0026013A">
          <w:rPr>
            <w:rStyle w:val="Hyperlink"/>
            <w:rFonts w:ascii="Calibri" w:hAnsi="Calibri"/>
            <w:sz w:val="24"/>
            <w:szCs w:val="24"/>
          </w:rPr>
          <w:t>http://www.fns.usda.gov/cnd/summer</w:t>
        </w:r>
      </w:hyperlink>
      <w:r>
        <w:rPr>
          <w:rFonts w:ascii="Calibri" w:hAnsi="Calibri"/>
          <w:sz w:val="24"/>
          <w:szCs w:val="24"/>
        </w:rPr>
        <w:t xml:space="preserve">. For more information on summer feeding sites near </w:t>
      </w:r>
      <w:r>
        <w:rPr>
          <w:rFonts w:ascii="Calibri" w:hAnsi="Calibri"/>
          <w:sz w:val="24"/>
          <w:szCs w:val="24"/>
        </w:rPr>
        <w:lastRenderedPageBreak/>
        <w:t xml:space="preserve">you including locations and serving times around the state, contact the United Way by dialing 211. </w:t>
      </w:r>
    </w:p>
    <w:p w:rsidR="00B21E3E" w:rsidRDefault="00B21E3E" w:rsidP="00B21E3E">
      <w:pPr>
        <w:spacing w:line="360" w:lineRule="auto"/>
        <w:rPr>
          <w:rFonts w:ascii="Calibri" w:hAnsi="Calibri"/>
          <w:sz w:val="24"/>
          <w:szCs w:val="24"/>
        </w:rPr>
      </w:pPr>
    </w:p>
    <w:p w:rsidR="00B21E3E" w:rsidRDefault="00B21E3E" w:rsidP="00B21E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institution is an equal opportunity provider. </w:t>
      </w:r>
    </w:p>
    <w:p w:rsidR="00B21E3E" w:rsidRDefault="00B21E3E" w:rsidP="00B21E3E">
      <w:pPr>
        <w:rPr>
          <w:rFonts w:ascii="Calibri" w:hAnsi="Calibri"/>
          <w:b/>
          <w:sz w:val="32"/>
          <w:szCs w:val="24"/>
        </w:rPr>
      </w:pPr>
    </w:p>
    <w:p w:rsidR="00B21E3E" w:rsidRPr="007D31DA" w:rsidRDefault="00B21E3E" w:rsidP="00B21E3E">
      <w:pPr>
        <w:rPr>
          <w:rFonts w:ascii="Calibri" w:hAnsi="Calibri"/>
          <w:b/>
          <w:szCs w:val="24"/>
        </w:rPr>
      </w:pPr>
    </w:p>
    <w:p w:rsidR="00CD3206" w:rsidRPr="00ED66CA" w:rsidRDefault="00ED66CA" w:rsidP="00F740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640175" w:rsidRDefault="00640175" w:rsidP="00D171F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808" w:rsidRPr="00640175" w:rsidRDefault="00D07808" w:rsidP="00D0780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2A68" w:rsidRDefault="00752A68" w:rsidP="00D078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206" w:rsidRDefault="00CD3206" w:rsidP="00CD3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:rsidR="005E14EA" w:rsidRDefault="00ED0D1A" w:rsidP="005E14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</w:t>
      </w:r>
    </w:p>
    <w:sectPr w:rsidR="005E14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C9" w:rsidRDefault="002368C9" w:rsidP="00F235A5">
      <w:pPr>
        <w:spacing w:line="240" w:lineRule="auto"/>
      </w:pPr>
      <w:r>
        <w:separator/>
      </w:r>
    </w:p>
  </w:endnote>
  <w:endnote w:type="continuationSeparator" w:id="0">
    <w:p w:rsidR="002368C9" w:rsidRDefault="002368C9" w:rsidP="00F23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C9" w:rsidRDefault="002368C9" w:rsidP="00F235A5">
      <w:pPr>
        <w:spacing w:line="240" w:lineRule="auto"/>
      </w:pPr>
      <w:r>
        <w:separator/>
      </w:r>
    </w:p>
  </w:footnote>
  <w:footnote w:type="continuationSeparator" w:id="0">
    <w:p w:rsidR="002368C9" w:rsidRDefault="002368C9" w:rsidP="00F23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8" w:rsidRPr="00D07808" w:rsidRDefault="00A90430" w:rsidP="00D07808">
    <w:pPr>
      <w:pStyle w:val="Header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ab/>
    </w:r>
    <w:r w:rsidR="00D07808">
      <w:rPr>
        <w:rFonts w:ascii="Old English Text MT" w:hAnsi="Old English Text MT"/>
        <w:sz w:val="28"/>
        <w:szCs w:val="28"/>
      </w:rPr>
      <w:t>C</w:t>
    </w:r>
    <w:r w:rsidR="00D07808" w:rsidRPr="00D07808">
      <w:rPr>
        <w:rFonts w:ascii="Old English Text MT" w:hAnsi="Old English Text MT"/>
        <w:sz w:val="28"/>
        <w:szCs w:val="28"/>
      </w:rPr>
      <w:t>ity of East Providence</w:t>
    </w:r>
  </w:p>
  <w:p w:rsidR="00D07808" w:rsidRPr="00D07808" w:rsidRDefault="00D07808" w:rsidP="00D07808">
    <w:pPr>
      <w:pStyle w:val="Header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ab/>
      <w:t xml:space="preserve">145 Taunton Ave. </w:t>
    </w:r>
  </w:p>
  <w:p w:rsidR="00D07808" w:rsidRPr="00D07808" w:rsidRDefault="00D07808" w:rsidP="00D07808">
    <w:pPr>
      <w:pStyle w:val="Header"/>
      <w:ind w:firstLine="1440"/>
      <w:rPr>
        <w:rFonts w:ascii="Old English Text MT" w:hAnsi="Old English Text MT"/>
        <w:sz w:val="28"/>
        <w:szCs w:val="28"/>
      </w:rPr>
    </w:pPr>
    <w:r w:rsidRPr="002478ED">
      <w:rPr>
        <w:rFonts w:ascii="Times New Roman" w:eastAsia="Times New Roman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205105</wp:posOffset>
          </wp:positionV>
          <wp:extent cx="1200150" cy="1181100"/>
          <wp:effectExtent l="0" t="0" r="0" b="0"/>
          <wp:wrapTight wrapText="bothSides">
            <wp:wrapPolygon edited="0">
              <wp:start x="8229" y="0"/>
              <wp:lineTo x="5143" y="697"/>
              <wp:lineTo x="1371" y="3832"/>
              <wp:lineTo x="1371" y="5574"/>
              <wp:lineTo x="0" y="6619"/>
              <wp:lineTo x="0" y="15329"/>
              <wp:lineTo x="1714" y="16723"/>
              <wp:lineTo x="1714" y="17768"/>
              <wp:lineTo x="5829" y="21252"/>
              <wp:lineTo x="6857" y="21252"/>
              <wp:lineTo x="14057" y="21252"/>
              <wp:lineTo x="15771" y="21252"/>
              <wp:lineTo x="19886" y="18116"/>
              <wp:lineTo x="19543" y="16723"/>
              <wp:lineTo x="21257" y="16026"/>
              <wp:lineTo x="21257" y="7316"/>
              <wp:lineTo x="20571" y="4181"/>
              <wp:lineTo x="16114" y="697"/>
              <wp:lineTo x="13371" y="0"/>
              <wp:lineTo x="8229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ld English Text MT" w:hAnsi="Old English Text MT"/>
        <w:sz w:val="28"/>
        <w:szCs w:val="28"/>
      </w:rPr>
      <w:t xml:space="preserve">    </w:t>
    </w:r>
    <w:r w:rsidRPr="00D07808">
      <w:rPr>
        <w:rFonts w:ascii="Old English Text MT" w:hAnsi="Old English Text MT"/>
        <w:sz w:val="28"/>
        <w:szCs w:val="28"/>
      </w:rPr>
      <w:t>East Providence, RI 02914</w:t>
    </w:r>
    <w:r w:rsidR="00A90430">
      <w:rPr>
        <w:rFonts w:ascii="Old English Text MT" w:hAnsi="Old English Text MT"/>
        <w:sz w:val="28"/>
        <w:szCs w:val="28"/>
      </w:rPr>
      <w:t xml:space="preserve">            </w:t>
    </w:r>
    <w:r w:rsidR="00980E57">
      <w:rPr>
        <w:rFonts w:ascii="Old English Text MT" w:hAnsi="Old English Text MT"/>
        <w:sz w:val="28"/>
        <w:szCs w:val="28"/>
      </w:rPr>
      <w:t xml:space="preserve">        </w:t>
    </w:r>
    <w:r w:rsidR="00A90430">
      <w:rPr>
        <w:rFonts w:ascii="Old English Text MT" w:hAnsi="Old English Text MT"/>
        <w:sz w:val="28"/>
        <w:szCs w:val="28"/>
      </w:rPr>
      <w:t xml:space="preserve"> </w:t>
    </w:r>
    <w:r w:rsidR="00980E57">
      <w:rPr>
        <w:rFonts w:ascii="Old English Text MT" w:hAnsi="Old English Text MT"/>
        <w:sz w:val="28"/>
        <w:szCs w:val="28"/>
      </w:rPr>
      <w:t xml:space="preserve"> </w:t>
    </w:r>
    <w:r w:rsidR="00A90430">
      <w:rPr>
        <w:rFonts w:ascii="Old English Text MT" w:hAnsi="Old English Text MT"/>
        <w:sz w:val="28"/>
        <w:szCs w:val="28"/>
      </w:rPr>
      <w:t xml:space="preserve"> </w:t>
    </w:r>
    <w:r w:rsidR="00980E57">
      <w:rPr>
        <w:rFonts w:ascii="Old English Text MT" w:hAnsi="Old English Text MT"/>
        <w:sz w:val="28"/>
        <w:szCs w:val="28"/>
      </w:rPr>
      <w:t xml:space="preserve">           </w:t>
    </w:r>
    <w:r>
      <w:rPr>
        <w:rFonts w:ascii="Old English Text MT" w:hAnsi="Old English Text MT"/>
        <w:sz w:val="28"/>
        <w:szCs w:val="28"/>
      </w:rPr>
      <w:tab/>
    </w:r>
    <w:r>
      <w:rPr>
        <w:rFonts w:ascii="Old English Text MT" w:hAnsi="Old English Text MT"/>
        <w:sz w:val="28"/>
        <w:szCs w:val="28"/>
      </w:rPr>
      <w:tab/>
    </w:r>
    <w:r w:rsidR="00980E57">
      <w:rPr>
        <w:rFonts w:ascii="Old English Text MT" w:hAnsi="Old English Text MT"/>
        <w:sz w:val="28"/>
        <w:szCs w:val="28"/>
      </w:rPr>
      <w:t xml:space="preserve"> </w:t>
    </w:r>
    <w:r>
      <w:rPr>
        <w:rFonts w:ascii="Old English Text MT" w:hAnsi="Old English Text MT"/>
        <w:sz w:val="28"/>
        <w:szCs w:val="28"/>
      </w:rPr>
      <w:t xml:space="preserve">    </w:t>
    </w:r>
    <w:r>
      <w:rPr>
        <w:b/>
        <w:i/>
        <w:noProof/>
        <w:sz w:val="32"/>
        <w:szCs w:val="32"/>
        <w:lang w:val="en-US"/>
      </w:rPr>
      <w:drawing>
        <wp:inline distT="0" distB="0" distL="0" distR="0" wp14:anchorId="7D8B2BC5" wp14:editId="5F1B0EBD">
          <wp:extent cx="1181100" cy="1201013"/>
          <wp:effectExtent l="0" t="0" r="0" b="0"/>
          <wp:docPr id="3" name="Picture 3" descr="RecLogoBl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LogoBlu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36" cy="121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430" w:rsidRPr="00D07808" w:rsidRDefault="002478ED" w:rsidP="00D07808">
    <w:pPr>
      <w:pStyle w:val="Header"/>
      <w:rPr>
        <w:rFonts w:ascii="Old English Text MT" w:hAnsi="Old English Text MT"/>
        <w:sz w:val="28"/>
        <w:szCs w:val="28"/>
      </w:rPr>
    </w:pPr>
    <w:r w:rsidRPr="002478ED">
      <w:rPr>
        <w:rFonts w:ascii="Times New Roman" w:eastAsia="Times New Roman" w:hAnsi="Times New Roman" w:cs="Times New Roman"/>
        <w:b/>
        <w:noProof/>
        <w:sz w:val="28"/>
        <w:szCs w:val="28"/>
        <w:lang w:val="en-US"/>
      </w:rPr>
      <w:tab/>
      <w:t xml:space="preserve">   </w:t>
    </w:r>
  </w:p>
  <w:p w:rsidR="00E23AB4" w:rsidRDefault="00980E57">
    <w:pPr>
      <w:pStyle w:val="Header"/>
    </w:pPr>
    <w:r>
      <w:rPr>
        <w:rFonts w:ascii="Old English Text MT" w:hAnsi="Old English Text MT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409"/>
    <w:multiLevelType w:val="hybridMultilevel"/>
    <w:tmpl w:val="EBFCC086"/>
    <w:lvl w:ilvl="0" w:tplc="C5643A6E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24"/>
    <w:rsid w:val="00007215"/>
    <w:rsid w:val="0004325E"/>
    <w:rsid w:val="000B1126"/>
    <w:rsid w:val="00182480"/>
    <w:rsid w:val="002368C9"/>
    <w:rsid w:val="002478ED"/>
    <w:rsid w:val="00265477"/>
    <w:rsid w:val="002E50E1"/>
    <w:rsid w:val="002F70E7"/>
    <w:rsid w:val="0037083D"/>
    <w:rsid w:val="0038445A"/>
    <w:rsid w:val="00396D90"/>
    <w:rsid w:val="003D4D45"/>
    <w:rsid w:val="00400B36"/>
    <w:rsid w:val="0044483F"/>
    <w:rsid w:val="004523D8"/>
    <w:rsid w:val="0047479C"/>
    <w:rsid w:val="00474CA6"/>
    <w:rsid w:val="00495C04"/>
    <w:rsid w:val="004C7889"/>
    <w:rsid w:val="004F020F"/>
    <w:rsid w:val="00525978"/>
    <w:rsid w:val="00562F0A"/>
    <w:rsid w:val="00571B92"/>
    <w:rsid w:val="0059182D"/>
    <w:rsid w:val="00593A09"/>
    <w:rsid w:val="005B4C3A"/>
    <w:rsid w:val="005C106D"/>
    <w:rsid w:val="005E14EA"/>
    <w:rsid w:val="00617EF3"/>
    <w:rsid w:val="00621686"/>
    <w:rsid w:val="00640175"/>
    <w:rsid w:val="00640465"/>
    <w:rsid w:val="0065758C"/>
    <w:rsid w:val="00686AB8"/>
    <w:rsid w:val="006C1F22"/>
    <w:rsid w:val="006D1CBA"/>
    <w:rsid w:val="006D43D4"/>
    <w:rsid w:val="0071170E"/>
    <w:rsid w:val="00711ABF"/>
    <w:rsid w:val="00752A68"/>
    <w:rsid w:val="007838BA"/>
    <w:rsid w:val="00784BB9"/>
    <w:rsid w:val="00791B1F"/>
    <w:rsid w:val="00794FFC"/>
    <w:rsid w:val="007E4861"/>
    <w:rsid w:val="007F5925"/>
    <w:rsid w:val="007F5BAE"/>
    <w:rsid w:val="007F6607"/>
    <w:rsid w:val="00813D04"/>
    <w:rsid w:val="008775D4"/>
    <w:rsid w:val="008B02E0"/>
    <w:rsid w:val="00976B01"/>
    <w:rsid w:val="00980E57"/>
    <w:rsid w:val="00981138"/>
    <w:rsid w:val="009B6FA7"/>
    <w:rsid w:val="009C7608"/>
    <w:rsid w:val="009F7BB5"/>
    <w:rsid w:val="00A124CD"/>
    <w:rsid w:val="00A47D2C"/>
    <w:rsid w:val="00A64A4C"/>
    <w:rsid w:val="00A90430"/>
    <w:rsid w:val="00AD735E"/>
    <w:rsid w:val="00B21E3E"/>
    <w:rsid w:val="00B37317"/>
    <w:rsid w:val="00B43CE1"/>
    <w:rsid w:val="00BA3E3C"/>
    <w:rsid w:val="00BA60E7"/>
    <w:rsid w:val="00BC195C"/>
    <w:rsid w:val="00C050AA"/>
    <w:rsid w:val="00C2495E"/>
    <w:rsid w:val="00C44422"/>
    <w:rsid w:val="00C51F88"/>
    <w:rsid w:val="00C672B4"/>
    <w:rsid w:val="00C71964"/>
    <w:rsid w:val="00C72BD9"/>
    <w:rsid w:val="00C74720"/>
    <w:rsid w:val="00CC10CA"/>
    <w:rsid w:val="00CC1C24"/>
    <w:rsid w:val="00CD1E86"/>
    <w:rsid w:val="00CD3206"/>
    <w:rsid w:val="00D07808"/>
    <w:rsid w:val="00D10AD2"/>
    <w:rsid w:val="00D171FA"/>
    <w:rsid w:val="00D63780"/>
    <w:rsid w:val="00D70EFF"/>
    <w:rsid w:val="00DC699E"/>
    <w:rsid w:val="00DD4ABB"/>
    <w:rsid w:val="00DD5A98"/>
    <w:rsid w:val="00DE0487"/>
    <w:rsid w:val="00DE6B09"/>
    <w:rsid w:val="00E162CC"/>
    <w:rsid w:val="00E23AB4"/>
    <w:rsid w:val="00E86E9D"/>
    <w:rsid w:val="00E9368A"/>
    <w:rsid w:val="00EB436F"/>
    <w:rsid w:val="00ED0D1A"/>
    <w:rsid w:val="00ED66CA"/>
    <w:rsid w:val="00EE7A63"/>
    <w:rsid w:val="00F0676E"/>
    <w:rsid w:val="00F11545"/>
    <w:rsid w:val="00F235A5"/>
    <w:rsid w:val="00F61AF9"/>
    <w:rsid w:val="00F74024"/>
    <w:rsid w:val="00F74BEF"/>
    <w:rsid w:val="00FE66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549C79A-A2AA-46FB-8E03-93BCDFA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02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qFormat/>
    <w:rsid w:val="00D171F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71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FF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F235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A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235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A5"/>
    <w:rPr>
      <w:rFonts w:ascii="Arial" w:eastAsia="Arial" w:hAnsi="Arial" w:cs="Arial"/>
      <w:lang w:val="en"/>
    </w:rPr>
  </w:style>
  <w:style w:type="character" w:customStyle="1" w:styleId="Heading2Char">
    <w:name w:val="Heading 2 Char"/>
    <w:basedOn w:val="DefaultParagraphFont"/>
    <w:link w:val="Heading2"/>
    <w:rsid w:val="00D171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171F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cnd/summ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0F48-765F-4395-AA78-5D3E3130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Providence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Resende</dc:creator>
  <cp:keywords/>
  <dc:description/>
  <cp:lastModifiedBy>Diane Sullivan</cp:lastModifiedBy>
  <cp:revision>3</cp:revision>
  <cp:lastPrinted>2019-04-09T19:04:00Z</cp:lastPrinted>
  <dcterms:created xsi:type="dcterms:W3CDTF">2020-06-18T15:46:00Z</dcterms:created>
  <dcterms:modified xsi:type="dcterms:W3CDTF">2020-06-18T15:57:00Z</dcterms:modified>
</cp:coreProperties>
</file>